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F687" w14:textId="3A3DAD34" w:rsidR="0012448B" w:rsidRDefault="0012448B" w:rsidP="00124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5FE58907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1. «Слово о полку Игореве».</w:t>
      </w:r>
    </w:p>
    <w:p w14:paraId="03C6B966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2. Н.М. Карамзин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«Бедная Лиза».</w:t>
      </w:r>
    </w:p>
    <w:p w14:paraId="79C32816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3. В.А. Жуковский «Баллады».</w:t>
      </w:r>
    </w:p>
    <w:p w14:paraId="4EE5D05F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4. А.С. Грибоедов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«Горе от ума».</w:t>
      </w:r>
    </w:p>
    <w:p w14:paraId="6177BA6E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5. А.С. Пушкин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«Евгений Онегин», лирика.</w:t>
      </w:r>
    </w:p>
    <w:p w14:paraId="4937F9B5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6. М.Ю. Лермонтов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«Герой нашего времени», лирика.</w:t>
      </w:r>
    </w:p>
    <w:p w14:paraId="0373763D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7. Н.В. Гоголь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«Шинель», «Невский проспект», «Мёртвые души».</w:t>
      </w:r>
    </w:p>
    <w:p w14:paraId="7F8BC1B2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9. И.С. Тургенев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«Первая любовь».</w:t>
      </w:r>
    </w:p>
    <w:p w14:paraId="2F92CB11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10. Ф.М. Достоевский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«Белые ночи», «Бедные люди».</w:t>
      </w:r>
    </w:p>
    <w:p w14:paraId="2D851954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12. Н.А. Некрасов. Лирика.</w:t>
      </w:r>
    </w:p>
    <w:p w14:paraId="6629704C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13. А.А. Фет. Лирика.</w:t>
      </w:r>
    </w:p>
    <w:p w14:paraId="5EC60A12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14. Ф.И. Тютчев. Лирика.</w:t>
      </w:r>
    </w:p>
    <w:p w14:paraId="6E7D350B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15. А.П. Чехов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«Тоска», «Смерть чиновника» и другие рассказы.</w:t>
      </w:r>
    </w:p>
    <w:p w14:paraId="5468E566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16. И.А. Бунин. «Тёмные аллеи», лирика.</w:t>
      </w:r>
    </w:p>
    <w:p w14:paraId="57356460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17. М. Булгаков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«Собачье сердце».</w:t>
      </w:r>
    </w:p>
    <w:p w14:paraId="3658AD6A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18. М. Шолохов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«Судьба человека».</w:t>
      </w:r>
    </w:p>
    <w:p w14:paraId="03017CA0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19. А. Блок. Лирика.</w:t>
      </w:r>
    </w:p>
    <w:p w14:paraId="6B16B3AE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20. В. Маяковский. Лирика.</w:t>
      </w:r>
    </w:p>
    <w:p w14:paraId="60F804D6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21. С. Есенин. Лирика.</w:t>
      </w:r>
    </w:p>
    <w:p w14:paraId="25DE626E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22. А. Ахматова. Лирика.</w:t>
      </w:r>
    </w:p>
    <w:p w14:paraId="5F72E3E3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23. М.И. Цветаева. Лирика.</w:t>
      </w:r>
    </w:p>
    <w:p w14:paraId="559D51B5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24. А.И. Солженицын. «Матрёнин двор».</w:t>
      </w:r>
    </w:p>
    <w:p w14:paraId="0F546938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25. Э. Войнич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«Овод».</w:t>
      </w:r>
    </w:p>
    <w:p w14:paraId="3455425D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26. В. Каверин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«Два капитана».</w:t>
      </w:r>
    </w:p>
    <w:p w14:paraId="45DFCC64" w14:textId="77777777" w:rsidR="00C40F15" w:rsidRPr="00BF4F86" w:rsidRDefault="00C40F15" w:rsidP="00C40F15">
      <w:pPr>
        <w:rPr>
          <w:rFonts w:ascii="Times New Roman" w:hAnsi="Times New Roman" w:cs="Times New Roman"/>
          <w:sz w:val="28"/>
          <w:szCs w:val="28"/>
        </w:rPr>
      </w:pPr>
      <w:r w:rsidRPr="00BF4F86">
        <w:rPr>
          <w:rFonts w:ascii="Times New Roman" w:hAnsi="Times New Roman" w:cs="Times New Roman"/>
          <w:sz w:val="28"/>
          <w:szCs w:val="28"/>
        </w:rPr>
        <w:t>27. Б. Васильев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F86">
        <w:rPr>
          <w:rFonts w:ascii="Times New Roman" w:hAnsi="Times New Roman" w:cs="Times New Roman"/>
          <w:sz w:val="28"/>
          <w:szCs w:val="28"/>
        </w:rPr>
        <w:t xml:space="preserve">  «Не стреляйте в белых лебедей».</w:t>
      </w:r>
    </w:p>
    <w:p w14:paraId="61CBCD8B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F"/>
    <w:rsid w:val="0012448B"/>
    <w:rsid w:val="00982ADF"/>
    <w:rsid w:val="00A7325E"/>
    <w:rsid w:val="00C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501D"/>
  <w15:chartTrackingRefBased/>
  <w15:docId w15:val="{B388AB33-F824-4E5E-B849-82E8C34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2022-05-24T10:58:00Z</dcterms:created>
  <dcterms:modified xsi:type="dcterms:W3CDTF">2022-05-30T14:39:00Z</dcterms:modified>
</cp:coreProperties>
</file>