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85" w14:textId="3DDACEAA" w:rsidR="000C1044" w:rsidRPr="00305307" w:rsidRDefault="00FC06A0" w:rsidP="00DB0B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307">
        <w:rPr>
          <w:rFonts w:ascii="Times New Roman" w:hAnsi="Times New Roman"/>
          <w:b/>
          <w:bCs/>
          <w:sz w:val="24"/>
          <w:szCs w:val="24"/>
        </w:rPr>
        <w:t xml:space="preserve">Учебники, учебные пособия и школьные принадлежности для 1 класса  </w:t>
      </w:r>
    </w:p>
    <w:tbl>
      <w:tblPr>
        <w:tblStyle w:val="TableNormal"/>
        <w:tblW w:w="15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2529"/>
        <w:gridCol w:w="3992"/>
        <w:gridCol w:w="3717"/>
        <w:gridCol w:w="3087"/>
      </w:tblGrid>
      <w:tr w:rsidR="000C1044" w:rsidRPr="00305307" w14:paraId="00D3512C" w14:textId="77777777">
        <w:trPr>
          <w:trHeight w:val="6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8D8A" w14:textId="77777777" w:rsidR="000C1044" w:rsidRPr="00305307" w:rsidRDefault="00FC06A0" w:rsidP="00DB0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307">
              <w:rPr>
                <w:rFonts w:ascii="Times New Roman" w:hAnsi="Times New Roman"/>
                <w:b/>
                <w:bCs/>
              </w:rPr>
              <w:t>№</w:t>
            </w:r>
          </w:p>
          <w:p w14:paraId="7CD6949C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2EB0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0641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Учебники (предоставляются школой)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D02B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Авторский коллектив/издательство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D251" w14:textId="77777777" w:rsidR="000C1044" w:rsidRPr="00305307" w:rsidRDefault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307">
              <w:rPr>
                <w:rFonts w:ascii="Times New Roman" w:hAnsi="Times New Roman"/>
                <w:b/>
                <w:bCs/>
              </w:rPr>
              <w:t>Учебные пособия</w:t>
            </w:r>
          </w:p>
          <w:p w14:paraId="223F5F52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(рекомендуются к приобретению родителями)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83DC" w14:textId="77777777" w:rsidR="000C1044" w:rsidRPr="00305307" w:rsidRDefault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307">
              <w:rPr>
                <w:rFonts w:ascii="Times New Roman" w:hAnsi="Times New Roman"/>
                <w:b/>
                <w:bCs/>
              </w:rPr>
              <w:t>Школьные принадлежности</w:t>
            </w:r>
          </w:p>
          <w:p w14:paraId="37277C2B" w14:textId="1A50B83A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  <w:b/>
                <w:bCs/>
              </w:rPr>
              <w:t>(рекомендуются к приобретению родителям</w:t>
            </w:r>
            <w:r w:rsidR="00DB0BA3" w:rsidRPr="00305307">
              <w:rPr>
                <w:rFonts w:ascii="Times New Roman" w:hAnsi="Times New Roman"/>
                <w:b/>
                <w:bCs/>
              </w:rPr>
              <w:t>и</w:t>
            </w:r>
            <w:r w:rsidRPr="0030530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C1044" w:rsidRPr="00305307" w14:paraId="3D68EB4E" w14:textId="77777777">
        <w:trPr>
          <w:trHeight w:val="68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DA667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97B5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DB55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Азбука (в 2 частях)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5140" w14:textId="77777777" w:rsidR="000C1044" w:rsidRPr="00305307" w:rsidRDefault="00FC06A0">
            <w:pPr>
              <w:spacing w:after="0"/>
              <w:jc w:val="both"/>
            </w:pPr>
            <w:r w:rsidRPr="00305307">
              <w:rPr>
                <w:rFonts w:ascii="Times New Roman" w:hAnsi="Times New Roman"/>
              </w:rPr>
              <w:t>Горецкий В.Г., Кирюшкин В.А., Виноградская Л.А. и др.  «Просвещение»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EA60" w14:textId="77777777" w:rsidR="000C1044" w:rsidRPr="00305307" w:rsidRDefault="00FC06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1.Горецкий В.Г., Федосова Н.А. Прописи. В 4 частях. «Просвещение»</w:t>
            </w:r>
          </w:p>
          <w:p w14:paraId="05A154D2" w14:textId="77777777" w:rsidR="000C1044" w:rsidRPr="00305307" w:rsidRDefault="00FC06A0">
            <w:pPr>
              <w:spacing w:after="0"/>
              <w:jc w:val="both"/>
            </w:pPr>
            <w:r w:rsidRPr="008B7B00">
              <w:rPr>
                <w:rFonts w:ascii="Times New Roman" w:hAnsi="Times New Roman"/>
                <w:color w:val="auto"/>
              </w:rPr>
              <w:t>2.Канакина В.П. «Русский язык». Рабочая тетрадь. 1 класс. «Просвещение».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BE01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Тетрадь в узкую косую линейку 12 листов – 20 шт.</w:t>
            </w:r>
          </w:p>
        </w:tc>
      </w:tr>
      <w:tr w:rsidR="000C1044" w:rsidRPr="00305307" w14:paraId="435ECBF4" w14:textId="77777777">
        <w:trPr>
          <w:trHeight w:val="54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D8FD" w14:textId="77777777" w:rsidR="000C1044" w:rsidRPr="00305307" w:rsidRDefault="000C1044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50F5" w14:textId="77777777" w:rsidR="000C1044" w:rsidRPr="00305307" w:rsidRDefault="000C1044"/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81FA" w14:textId="77777777" w:rsidR="000C1044" w:rsidRPr="00305307" w:rsidRDefault="00FC06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Русский язык</w:t>
            </w:r>
          </w:p>
          <w:p w14:paraId="7989056B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E385" w14:textId="77777777" w:rsidR="000C1044" w:rsidRPr="00305307" w:rsidRDefault="00FC06A0">
            <w:pPr>
              <w:spacing w:after="0"/>
              <w:jc w:val="both"/>
            </w:pPr>
            <w:proofErr w:type="spellStart"/>
            <w:r w:rsidRPr="00305307">
              <w:rPr>
                <w:rFonts w:ascii="Times New Roman" w:hAnsi="Times New Roman"/>
              </w:rPr>
              <w:t>Канакина</w:t>
            </w:r>
            <w:proofErr w:type="spellEnd"/>
            <w:r w:rsidRPr="00305307">
              <w:rPr>
                <w:rFonts w:ascii="Times New Roman" w:hAnsi="Times New Roman"/>
              </w:rPr>
              <w:t xml:space="preserve"> В.П., Горецкий В.Г. «Просвещение»</w:t>
            </w: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2349" w14:textId="77777777" w:rsidR="000C1044" w:rsidRPr="00305307" w:rsidRDefault="000C1044"/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6351" w14:textId="77777777" w:rsidR="000C1044" w:rsidRPr="00305307" w:rsidRDefault="000C1044"/>
        </w:tc>
      </w:tr>
      <w:tr w:rsidR="000C1044" w:rsidRPr="00305307" w14:paraId="50D78E0D" w14:textId="77777777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2BF4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0117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93D6" w14:textId="77777777" w:rsidR="000C1044" w:rsidRPr="00305307" w:rsidRDefault="00FC06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Литературное чтение</w:t>
            </w:r>
          </w:p>
          <w:p w14:paraId="719C79B1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6C5F" w14:textId="77777777" w:rsidR="000C1044" w:rsidRPr="00305307" w:rsidRDefault="00FC06A0">
            <w:pPr>
              <w:spacing w:after="0"/>
              <w:jc w:val="both"/>
            </w:pPr>
            <w:r w:rsidRPr="00305307">
              <w:rPr>
                <w:rFonts w:ascii="Times New Roman" w:hAnsi="Times New Roman"/>
              </w:rPr>
              <w:t>Климанова Л.Ф., Горецкий В.Г., Голованова М.В. и др. «Просвещение»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2FBC" w14:textId="77777777" w:rsidR="000C1044" w:rsidRPr="00305307" w:rsidRDefault="000C1044"/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141D" w14:textId="77777777" w:rsidR="000C1044" w:rsidRPr="00305307" w:rsidRDefault="000C1044"/>
        </w:tc>
      </w:tr>
      <w:tr w:rsidR="000C1044" w:rsidRPr="00305307" w14:paraId="28725A72" w14:textId="77777777" w:rsidTr="00305307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69AD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13B3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8B9F" w14:textId="77777777" w:rsidR="000C1044" w:rsidRPr="00305307" w:rsidRDefault="00FC06A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Математика</w:t>
            </w:r>
          </w:p>
          <w:p w14:paraId="7B694B8B" w14:textId="77777777" w:rsidR="000C1044" w:rsidRPr="00305307" w:rsidRDefault="00FC06A0">
            <w:pPr>
              <w:spacing w:after="0"/>
              <w:jc w:val="center"/>
            </w:pPr>
            <w:r w:rsidRPr="00305307">
              <w:rPr>
                <w:rFonts w:ascii="Times New Roman" w:hAnsi="Times New Roman"/>
              </w:rPr>
              <w:t>(в 2 частях)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18B6" w14:textId="70560DC6" w:rsidR="000C1044" w:rsidRPr="00305307" w:rsidRDefault="00FC06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Моро М.И., Волкова С.И., Степанова С.В.</w:t>
            </w:r>
            <w:r w:rsidR="00DB0BA3" w:rsidRPr="00305307">
              <w:rPr>
                <w:rFonts w:ascii="Times New Roman" w:eastAsia="Times New Roman" w:hAnsi="Times New Roman" w:cs="Times New Roman"/>
              </w:rPr>
              <w:t xml:space="preserve"> </w:t>
            </w:r>
            <w:r w:rsidRPr="00305307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8BB6" w14:textId="56760399" w:rsidR="000C1044" w:rsidRPr="00305307" w:rsidRDefault="000C1044">
            <w:pPr>
              <w:spacing w:after="0" w:line="240" w:lineRule="auto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9824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Тетрадь в клетку 12 листов – 20 шт.</w:t>
            </w:r>
          </w:p>
        </w:tc>
      </w:tr>
      <w:tr w:rsidR="000C1044" w:rsidRPr="00305307" w14:paraId="49B368C4" w14:textId="77777777" w:rsidTr="00305307">
        <w:trPr>
          <w:trHeight w:val="6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9830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3BEF" w14:textId="77777777" w:rsidR="000C1044" w:rsidRPr="00305307" w:rsidRDefault="00FC06A0">
            <w:pPr>
              <w:spacing w:after="0" w:line="276" w:lineRule="auto"/>
              <w:jc w:val="center"/>
            </w:pPr>
            <w:r w:rsidRPr="00305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1924" w14:textId="77777777" w:rsidR="000C1044" w:rsidRPr="00305307" w:rsidRDefault="00FC06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07">
              <w:rPr>
                <w:rFonts w:ascii="Times New Roman" w:hAnsi="Times New Roman"/>
              </w:rPr>
              <w:t>Окружающий мир</w:t>
            </w:r>
          </w:p>
          <w:p w14:paraId="37C04156" w14:textId="77777777" w:rsidR="000C1044" w:rsidRPr="00305307" w:rsidRDefault="00FC06A0">
            <w:pPr>
              <w:spacing w:after="0" w:line="276" w:lineRule="auto"/>
              <w:jc w:val="center"/>
            </w:pPr>
            <w:r w:rsidRPr="00305307">
              <w:rPr>
                <w:rFonts w:ascii="Times New Roman" w:hAnsi="Times New Roman"/>
              </w:rPr>
              <w:t>(в 2-х частях)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501D" w14:textId="77777777" w:rsidR="000C1044" w:rsidRPr="00305307" w:rsidRDefault="00FC06A0">
            <w:pPr>
              <w:spacing w:after="0" w:line="276" w:lineRule="auto"/>
            </w:pPr>
            <w:r w:rsidRPr="00305307">
              <w:rPr>
                <w:rFonts w:ascii="Times New Roman" w:hAnsi="Times New Roman"/>
              </w:rPr>
              <w:t>А.А. Плешаков. Школа России. «Просвещение»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C4E8" w14:textId="6B1CB866" w:rsidR="000C1044" w:rsidRPr="007C314A" w:rsidRDefault="000C104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BB0C" w14:textId="77777777" w:rsidR="000C1044" w:rsidRPr="00305307" w:rsidRDefault="00FC06A0">
            <w:pPr>
              <w:spacing w:after="0" w:line="240" w:lineRule="auto"/>
              <w:jc w:val="center"/>
            </w:pPr>
            <w:r w:rsidRPr="00305307">
              <w:rPr>
                <w:rFonts w:ascii="Times New Roman" w:hAnsi="Times New Roman"/>
              </w:rPr>
              <w:t>Тетрадь в клетку 12 листов – 2 шт.</w:t>
            </w:r>
          </w:p>
        </w:tc>
      </w:tr>
    </w:tbl>
    <w:p w14:paraId="15FE8BE0" w14:textId="77777777" w:rsidR="00305307" w:rsidRDefault="00305307">
      <w:pPr>
        <w:rPr>
          <w:rFonts w:ascii="Times New Roman" w:hAnsi="Times New Roman"/>
          <w:b/>
          <w:bCs/>
          <w:sz w:val="24"/>
          <w:szCs w:val="24"/>
        </w:rPr>
      </w:pPr>
    </w:p>
    <w:p w14:paraId="27ED0FC1" w14:textId="10AB483A" w:rsidR="000C1044" w:rsidRPr="00526B1F" w:rsidRDefault="00FC06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B1F">
        <w:rPr>
          <w:rFonts w:ascii="Times New Roman" w:hAnsi="Times New Roman"/>
          <w:b/>
          <w:bCs/>
          <w:sz w:val="24"/>
          <w:szCs w:val="24"/>
        </w:rPr>
        <w:t>Также рекомендуется к приобретению родителям</w:t>
      </w:r>
      <w:r w:rsidR="00DB0BA3" w:rsidRPr="00526B1F">
        <w:rPr>
          <w:rFonts w:ascii="Times New Roman" w:hAnsi="Times New Roman"/>
          <w:b/>
          <w:bCs/>
          <w:sz w:val="24"/>
          <w:szCs w:val="24"/>
        </w:rPr>
        <w:t>и</w:t>
      </w:r>
      <w:r w:rsidRPr="00526B1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Normal"/>
        <w:tblW w:w="14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C1044" w:rsidRPr="00526B1F" w14:paraId="1D67ACD4" w14:textId="77777777">
        <w:trPr>
          <w:trHeight w:val="2522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355C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30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Технология:</w:t>
            </w:r>
          </w:p>
          <w:p w14:paraId="3A45D786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Ножницы с закругленными концами</w:t>
            </w:r>
          </w:p>
          <w:p w14:paraId="246A0600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Клей-карандаш, клей ПВА</w:t>
            </w:r>
          </w:p>
          <w:p w14:paraId="1274EB12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Кисть для клея</w:t>
            </w:r>
          </w:p>
          <w:p w14:paraId="2A6AC671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Белый и цветной картон</w:t>
            </w:r>
          </w:p>
          <w:p w14:paraId="5D4B99AB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Цветная двусторонняя бумага</w:t>
            </w:r>
          </w:p>
          <w:p w14:paraId="38530CF0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14:paraId="65242887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Стеки</w:t>
            </w:r>
          </w:p>
          <w:p w14:paraId="3733BEFA" w14:textId="77777777" w:rsidR="000C1044" w:rsidRPr="00305307" w:rsidRDefault="00FC06A0" w:rsidP="00DB0BA3">
            <w:pPr>
              <w:spacing w:after="0"/>
              <w:rPr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40EE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307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искусство:</w:t>
            </w:r>
          </w:p>
          <w:p w14:paraId="3DF1C892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Бумага для акварели формата А-4</w:t>
            </w:r>
          </w:p>
          <w:p w14:paraId="7FA86845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Акварельные краски (не менее 12 цветов)</w:t>
            </w:r>
          </w:p>
          <w:p w14:paraId="7AB51A18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Гуашь (не менее 9 цветов)</w:t>
            </w:r>
          </w:p>
          <w:p w14:paraId="10B714D1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Кисти («белка», размеры 3, 5, 8)</w:t>
            </w:r>
          </w:p>
          <w:p w14:paraId="5AA64069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  <w:p w14:paraId="3701D59C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14:paraId="5C6C96DD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14:paraId="4CE48A48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Клеенка на парту</w:t>
            </w:r>
          </w:p>
          <w:p w14:paraId="7699B881" w14:textId="77777777" w:rsidR="000C1044" w:rsidRPr="00305307" w:rsidRDefault="00FC06A0" w:rsidP="00DB0BA3">
            <w:pPr>
              <w:spacing w:after="0"/>
              <w:rPr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Непроливайка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3097" w14:textId="77777777" w:rsidR="000C1044" w:rsidRPr="00305307" w:rsidRDefault="00FC06A0" w:rsidP="00DB0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30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культура:</w:t>
            </w:r>
          </w:p>
          <w:p w14:paraId="267CD0EC" w14:textId="77777777" w:rsidR="000C1044" w:rsidRPr="00305307" w:rsidRDefault="00FC06A0" w:rsidP="00DB0BA3">
            <w:pPr>
              <w:spacing w:after="0"/>
              <w:rPr>
                <w:sz w:val="24"/>
                <w:szCs w:val="24"/>
              </w:rPr>
            </w:pPr>
            <w:r w:rsidRPr="00305307">
              <w:rPr>
                <w:rFonts w:ascii="Times New Roman" w:hAnsi="Times New Roman"/>
                <w:sz w:val="24"/>
                <w:szCs w:val="24"/>
              </w:rPr>
              <w:t>Спортивная форма (одежда и обувь) с учетом климата страны пребывания</w:t>
            </w:r>
          </w:p>
        </w:tc>
      </w:tr>
    </w:tbl>
    <w:p w14:paraId="2D5E093F" w14:textId="77777777" w:rsidR="000C1044" w:rsidRDefault="000C1044">
      <w:pPr>
        <w:widowControl w:val="0"/>
        <w:spacing w:line="240" w:lineRule="auto"/>
      </w:pPr>
    </w:p>
    <w:sectPr w:rsidR="000C1044" w:rsidSect="00DB0BA3">
      <w:headerReference w:type="default" r:id="rId6"/>
      <w:footerReference w:type="default" r:id="rId7"/>
      <w:pgSz w:w="16840" w:h="11900" w:orient="landscape"/>
      <w:pgMar w:top="426" w:right="1134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786E" w14:textId="77777777" w:rsidR="005F626B" w:rsidRDefault="005F626B">
      <w:pPr>
        <w:spacing w:after="0" w:line="240" w:lineRule="auto"/>
      </w:pPr>
      <w:r>
        <w:separator/>
      </w:r>
    </w:p>
  </w:endnote>
  <w:endnote w:type="continuationSeparator" w:id="0">
    <w:p w14:paraId="1F9862D5" w14:textId="77777777" w:rsidR="005F626B" w:rsidRDefault="005F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E072" w14:textId="77777777" w:rsidR="000C1044" w:rsidRDefault="000C10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9192" w14:textId="77777777" w:rsidR="005F626B" w:rsidRDefault="005F626B">
      <w:pPr>
        <w:spacing w:after="0" w:line="240" w:lineRule="auto"/>
      </w:pPr>
      <w:r>
        <w:separator/>
      </w:r>
    </w:p>
  </w:footnote>
  <w:footnote w:type="continuationSeparator" w:id="0">
    <w:p w14:paraId="7122A0AE" w14:textId="77777777" w:rsidR="005F626B" w:rsidRDefault="005F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C5E3" w14:textId="77777777" w:rsidR="000C1044" w:rsidRDefault="000C10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44"/>
    <w:rsid w:val="000A192C"/>
    <w:rsid w:val="000C1044"/>
    <w:rsid w:val="00230E79"/>
    <w:rsid w:val="00305307"/>
    <w:rsid w:val="00423136"/>
    <w:rsid w:val="00526B1F"/>
    <w:rsid w:val="0056475A"/>
    <w:rsid w:val="005F626B"/>
    <w:rsid w:val="00704FAC"/>
    <w:rsid w:val="007C314A"/>
    <w:rsid w:val="008B7B00"/>
    <w:rsid w:val="00932B22"/>
    <w:rsid w:val="00AD4382"/>
    <w:rsid w:val="00BC4772"/>
    <w:rsid w:val="00DB0BA3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D657"/>
  <w15:docId w15:val="{83044072-3CC4-4462-B14C-281F77D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9</cp:revision>
  <dcterms:created xsi:type="dcterms:W3CDTF">2022-05-23T06:59:00Z</dcterms:created>
  <dcterms:modified xsi:type="dcterms:W3CDTF">2023-06-14T05:38:00Z</dcterms:modified>
</cp:coreProperties>
</file>