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47C6" w14:textId="77777777" w:rsidR="002A2797" w:rsidRDefault="002A2797" w:rsidP="000E4B01">
      <w:pPr>
        <w:pStyle w:val="a3"/>
        <w:spacing w:after="0" w:line="240" w:lineRule="auto"/>
        <w:ind w:left="1080" w:right="144" w:firstLine="0"/>
        <w:jc w:val="center"/>
        <w:rPr>
          <w:b/>
          <w:sz w:val="28"/>
          <w:szCs w:val="28"/>
        </w:rPr>
      </w:pPr>
    </w:p>
    <w:p w14:paraId="2F9D319E" w14:textId="77777777" w:rsidR="002A2797" w:rsidRPr="002A2797" w:rsidRDefault="002A2797" w:rsidP="002A2797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Общеобразовательная школа при Посольстве России в Израиле</w:t>
      </w:r>
    </w:p>
    <w:p w14:paraId="3C85428F" w14:textId="77777777" w:rsidR="002A2797" w:rsidRPr="002A2797" w:rsidRDefault="002A2797" w:rsidP="002A2797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80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2A2797" w:rsidRPr="002A2797" w14:paraId="7FE7465C" w14:textId="77777777" w:rsidTr="00FF79A5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2F5B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  <w:lang w:eastAsia="ar-SA"/>
              </w:rPr>
              <w:t xml:space="preserve">       РАССМОТРЕНО</w:t>
            </w:r>
          </w:p>
          <w:p w14:paraId="2EC093DF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>на заседании ШМО учителей</w:t>
            </w:r>
          </w:p>
          <w:p w14:paraId="2CF59560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>естественно-научного цикла</w:t>
            </w:r>
          </w:p>
          <w:p w14:paraId="647042AA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>Руководитель ШМО</w:t>
            </w:r>
          </w:p>
          <w:p w14:paraId="41BA55D7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>_______________</w:t>
            </w:r>
            <w:proofErr w:type="spellStart"/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>Н.Н.Патычек</w:t>
            </w:r>
            <w:proofErr w:type="spellEnd"/>
          </w:p>
          <w:p w14:paraId="247BEA08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>Протокол №1 от «___» ___2021 г.</w:t>
            </w:r>
          </w:p>
          <w:p w14:paraId="40CDEEFA" w14:textId="77777777" w:rsidR="002A2797" w:rsidRPr="002A2797" w:rsidRDefault="002A2797" w:rsidP="002A2797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      </w:t>
            </w:r>
          </w:p>
          <w:p w14:paraId="3755BDE5" w14:textId="77777777" w:rsidR="002A2797" w:rsidRPr="002A2797" w:rsidRDefault="002A2797" w:rsidP="002A279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C232" w14:textId="77777777" w:rsidR="002A2797" w:rsidRPr="002A2797" w:rsidRDefault="002A2797" w:rsidP="002A279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0E75C" w14:textId="77777777" w:rsidR="002A2797" w:rsidRPr="002A2797" w:rsidRDefault="002A2797" w:rsidP="002A2797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  <w:lang w:eastAsia="ar-SA"/>
              </w:rPr>
              <w:t xml:space="preserve">           УТВЕРЖДЕНО</w:t>
            </w:r>
          </w:p>
          <w:p w14:paraId="15787D2E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     </w:t>
            </w:r>
            <w:proofErr w:type="gramStart"/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>Директор  школы</w:t>
            </w:r>
            <w:proofErr w:type="gramEnd"/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 при</w:t>
            </w:r>
          </w:p>
          <w:p w14:paraId="4A670F7F" w14:textId="77777777" w:rsidR="002A2797" w:rsidRPr="002A2797" w:rsidRDefault="002A2797" w:rsidP="002A2797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     Посольстве России в Израиле</w:t>
            </w:r>
          </w:p>
          <w:p w14:paraId="6ECA6768" w14:textId="77777777" w:rsidR="002A2797" w:rsidRPr="002A2797" w:rsidRDefault="002A2797" w:rsidP="002A279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 </w:t>
            </w:r>
            <w:r w:rsidRPr="002A27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ar-SA"/>
              </w:rPr>
              <w:t>_</w:t>
            </w: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__________ </w:t>
            </w:r>
            <w:proofErr w:type="spellStart"/>
            <w:r w:rsidRPr="002A2797">
              <w:rPr>
                <w:rFonts w:ascii="Times New Roman" w:eastAsia="Arial Unicode MS" w:hAnsi="Times New Roman" w:cs="Times New Roman"/>
                <w:u w:val="single" w:color="FF0000"/>
                <w:bdr w:val="none" w:sz="0" w:space="0" w:color="auto" w:frame="1"/>
                <w:lang w:eastAsia="ar-SA"/>
              </w:rPr>
              <w:t>Г.А.Чигринская</w:t>
            </w:r>
            <w:proofErr w:type="spellEnd"/>
          </w:p>
          <w:p w14:paraId="65EDECAD" w14:textId="77777777" w:rsidR="002A2797" w:rsidRPr="002A2797" w:rsidRDefault="002A2797" w:rsidP="002A2797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      Распоряжение № _____  </w:t>
            </w:r>
          </w:p>
          <w:p w14:paraId="739D9843" w14:textId="77777777" w:rsidR="002A2797" w:rsidRPr="002A2797" w:rsidRDefault="002A2797" w:rsidP="002A2797">
            <w:pPr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2A2797">
              <w:rPr>
                <w:rFonts w:ascii="Times New Roman" w:eastAsia="Arial Unicode MS" w:hAnsi="Times New Roman" w:cs="Times New Roman"/>
                <w:bdr w:val="none" w:sz="0" w:space="0" w:color="auto" w:frame="1"/>
                <w:lang w:eastAsia="ar-SA"/>
              </w:rPr>
              <w:t xml:space="preserve">      от «___» ______2021 г.</w:t>
            </w:r>
          </w:p>
        </w:tc>
      </w:tr>
    </w:tbl>
    <w:p w14:paraId="668339B8" w14:textId="77777777" w:rsidR="002A2797" w:rsidRPr="002A2797" w:rsidRDefault="002A2797" w:rsidP="002A2797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A4340" w14:textId="77777777" w:rsidR="002A2797" w:rsidRPr="002A2797" w:rsidRDefault="002A2797" w:rsidP="002A2797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2CE4E" w14:textId="77777777" w:rsidR="002A2797" w:rsidRPr="002A2797" w:rsidRDefault="002A2797" w:rsidP="002A2797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1814A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B9F6DC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401CE2" w14:textId="77777777" w:rsidR="002A2797" w:rsidRPr="002A2797" w:rsidRDefault="002A2797" w:rsidP="002A2797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0A0BE19" w14:textId="77777777" w:rsidR="002A2797" w:rsidRPr="002A2797" w:rsidRDefault="002A2797" w:rsidP="002A279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2A279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РАБОЧАЯ ПРОГРАММА</w:t>
      </w:r>
    </w:p>
    <w:p w14:paraId="61A9C788" w14:textId="77777777" w:rsidR="002A2797" w:rsidRPr="002A2797" w:rsidRDefault="002A2797" w:rsidP="002A2797">
      <w:pPr>
        <w:shd w:val="clear" w:color="auto" w:fill="FFFFFF"/>
        <w:spacing w:after="15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A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СРЕДНЕГО ОБЩЕГО ОБРАЗОВАНИЯ </w:t>
      </w:r>
    </w:p>
    <w:p w14:paraId="4958A650" w14:textId="77777777" w:rsidR="002A2797" w:rsidRPr="002A2797" w:rsidRDefault="002A2797" w:rsidP="002A279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ПРЕДМЕТУ</w:t>
      </w:r>
    </w:p>
    <w:p w14:paraId="68F13934" w14:textId="315B953B" w:rsidR="002A2797" w:rsidRPr="002A2797" w:rsidRDefault="002A2797" w:rsidP="002A279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2A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АСТРОНОМИЯ</w:t>
      </w:r>
      <w:r w:rsidRPr="002A279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»</w:t>
      </w:r>
    </w:p>
    <w:p w14:paraId="092C808C" w14:textId="3FA7D99E" w:rsidR="002A2797" w:rsidRPr="002A2797" w:rsidRDefault="002A2797" w:rsidP="002A279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11 классов</w:t>
      </w:r>
    </w:p>
    <w:p w14:paraId="0B4C299E" w14:textId="5676F882" w:rsidR="002A2797" w:rsidRPr="002A2797" w:rsidRDefault="002A2797" w:rsidP="002A279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Срок реализации: </w:t>
      </w:r>
      <w:r w:rsidR="00D321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2A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03E55311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B05D4A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79681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55BCA9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338B84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7C24E9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A0F64E" w14:textId="77777777" w:rsidR="002A2797" w:rsidRPr="002A2797" w:rsidRDefault="002A2797" w:rsidP="002A2797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EB52" w14:textId="77777777" w:rsidR="002A2797" w:rsidRPr="002A2797" w:rsidRDefault="002A2797" w:rsidP="002A2797">
      <w:pPr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14:paraId="7EF19296" w14:textId="77777777" w:rsidR="002A2797" w:rsidRPr="002A2797" w:rsidRDefault="002A2797" w:rsidP="002A2797">
      <w:pPr>
        <w:spacing w:line="288" w:lineRule="auto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14:paraId="1491709E" w14:textId="77777777" w:rsidR="002A2797" w:rsidRPr="002A2797" w:rsidRDefault="002A2797" w:rsidP="002A2797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A2797">
        <w:rPr>
          <w:rFonts w:ascii="Times New Roman" w:eastAsia="Times New Roman" w:hAnsi="Times New Roman" w:cs="Times New Roman"/>
          <w:sz w:val="28"/>
          <w:szCs w:val="28"/>
          <w:lang w:eastAsia="ar-SA"/>
        </w:rPr>
        <w:t>г.Тель</w:t>
      </w:r>
      <w:proofErr w:type="spellEnd"/>
      <w:r w:rsidRPr="002A2797">
        <w:rPr>
          <w:rFonts w:ascii="Times New Roman" w:eastAsia="Times New Roman" w:hAnsi="Times New Roman" w:cs="Times New Roman"/>
          <w:sz w:val="28"/>
          <w:szCs w:val="28"/>
          <w:lang w:eastAsia="ar-SA"/>
        </w:rPr>
        <w:t>-Авив</w:t>
      </w:r>
    </w:p>
    <w:p w14:paraId="2A9A1512" w14:textId="77777777" w:rsidR="002A2797" w:rsidRPr="002A2797" w:rsidRDefault="002A2797" w:rsidP="002A2797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2797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г.</w:t>
      </w:r>
    </w:p>
    <w:p w14:paraId="74272BCD" w14:textId="77777777" w:rsidR="002A2797" w:rsidRPr="002A2797" w:rsidRDefault="002A2797" w:rsidP="002A27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line="288" w:lineRule="auto"/>
        <w:ind w:right="50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183C08" w14:textId="6D6B1694" w:rsidR="00D321E0" w:rsidRPr="000E4B01" w:rsidRDefault="002A2797" w:rsidP="00D321E0">
      <w:pPr>
        <w:pStyle w:val="a3"/>
        <w:tabs>
          <w:tab w:val="left" w:pos="851"/>
        </w:tabs>
        <w:spacing w:after="8" w:line="240" w:lineRule="auto"/>
        <w:ind w:left="0" w:right="-1" w:firstLine="0"/>
        <w:rPr>
          <w:sz w:val="28"/>
          <w:szCs w:val="28"/>
        </w:rPr>
      </w:pPr>
      <w:r w:rsidRPr="002A2797">
        <w:rPr>
          <w:sz w:val="28"/>
          <w:szCs w:val="28"/>
          <w:lang w:eastAsia="ar-SA"/>
        </w:rPr>
        <w:lastRenderedPageBreak/>
        <w:t>Данная рабочая программа составлена в соответствии с Федеральным государственным образовательным стандартом среднего общего образования на основе п</w:t>
      </w:r>
      <w:r w:rsidRPr="002A2797">
        <w:rPr>
          <w:sz w:val="28"/>
          <w:szCs w:val="28"/>
          <w:shd w:val="clear" w:color="auto" w:fill="FFFFFF"/>
          <w:lang w:eastAsia="ar-SA"/>
        </w:rPr>
        <w:t xml:space="preserve">римерной рабочей программы </w:t>
      </w:r>
      <w:r w:rsidR="00D321E0">
        <w:rPr>
          <w:sz w:val="28"/>
          <w:szCs w:val="28"/>
          <w:shd w:val="clear" w:color="auto" w:fill="FFFFFF"/>
          <w:lang w:eastAsia="ar-SA"/>
        </w:rPr>
        <w:t xml:space="preserve">к УМК </w:t>
      </w:r>
      <w:r w:rsidR="00D321E0" w:rsidRPr="000E4B01">
        <w:rPr>
          <w:sz w:val="28"/>
          <w:szCs w:val="28"/>
        </w:rPr>
        <w:t>Б. А. Ворон</w:t>
      </w:r>
      <w:r w:rsidR="00D321E0">
        <w:rPr>
          <w:sz w:val="28"/>
          <w:szCs w:val="28"/>
        </w:rPr>
        <w:t xml:space="preserve">цова-Вельяминова, Е. К. </w:t>
      </w:r>
      <w:proofErr w:type="spellStart"/>
      <w:r w:rsidR="00D321E0">
        <w:rPr>
          <w:sz w:val="28"/>
          <w:szCs w:val="28"/>
        </w:rPr>
        <w:t>Страута</w:t>
      </w:r>
      <w:proofErr w:type="spellEnd"/>
      <w:r w:rsidR="00D321E0" w:rsidRPr="000E4B01">
        <w:rPr>
          <w:sz w:val="28"/>
          <w:szCs w:val="28"/>
        </w:rPr>
        <w:t xml:space="preserve">: учебно-методическое пособие /Е. К. </w:t>
      </w:r>
      <w:proofErr w:type="spellStart"/>
      <w:r w:rsidR="00D321E0" w:rsidRPr="000E4B01">
        <w:rPr>
          <w:sz w:val="28"/>
          <w:szCs w:val="28"/>
        </w:rPr>
        <w:t>Страут</w:t>
      </w:r>
      <w:proofErr w:type="spellEnd"/>
      <w:r w:rsidR="00D321E0" w:rsidRPr="000E4B01">
        <w:rPr>
          <w:sz w:val="28"/>
          <w:szCs w:val="28"/>
        </w:rPr>
        <w:t xml:space="preserve">. — М.: Дрофа, 2017. Учебник «Астрономия. Базовый уровень. 11 класс» </w:t>
      </w:r>
      <w:proofErr w:type="gramStart"/>
      <w:r w:rsidR="00D321E0" w:rsidRPr="000E4B01">
        <w:rPr>
          <w:sz w:val="28"/>
          <w:szCs w:val="28"/>
        </w:rPr>
        <w:t>авторов  Б.</w:t>
      </w:r>
      <w:proofErr w:type="gramEnd"/>
      <w:r w:rsidR="00D321E0" w:rsidRPr="000E4B01">
        <w:rPr>
          <w:sz w:val="28"/>
          <w:szCs w:val="28"/>
        </w:rPr>
        <w:t xml:space="preserve"> А. Воронцова-Вельяминова, Е. К. </w:t>
      </w:r>
      <w:proofErr w:type="spellStart"/>
      <w:r w:rsidR="00D321E0" w:rsidRPr="000E4B01">
        <w:rPr>
          <w:sz w:val="28"/>
          <w:szCs w:val="28"/>
        </w:rPr>
        <w:t>Страута</w:t>
      </w:r>
      <w:proofErr w:type="spellEnd"/>
      <w:r w:rsidR="00D321E0">
        <w:rPr>
          <w:sz w:val="28"/>
          <w:szCs w:val="28"/>
        </w:rPr>
        <w:t>.</w:t>
      </w:r>
      <w:r w:rsidR="00D321E0" w:rsidRPr="000E4B01">
        <w:rPr>
          <w:sz w:val="28"/>
          <w:szCs w:val="28"/>
        </w:rPr>
        <w:t xml:space="preserve"> </w:t>
      </w:r>
    </w:p>
    <w:p w14:paraId="1DC856A1" w14:textId="21C3BE5F" w:rsidR="002A2797" w:rsidRPr="002A2797" w:rsidRDefault="002A2797" w:rsidP="002A2797">
      <w:pPr>
        <w:ind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14:paraId="29B01B68" w14:textId="77777777" w:rsidR="002A2797" w:rsidRPr="002A2797" w:rsidRDefault="002A2797" w:rsidP="002A27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line="288" w:lineRule="auto"/>
        <w:ind w:left="402" w:right="501" w:firstLine="70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279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Количество часов на изучение предмета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83"/>
      </w:tblGrid>
      <w:tr w:rsidR="002A2797" w:rsidRPr="002A2797" w14:paraId="36CB06F9" w14:textId="77777777" w:rsidTr="00FF79A5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321B" w14:textId="77777777" w:rsidR="002A2797" w:rsidRPr="002A2797" w:rsidRDefault="002A2797" w:rsidP="002A27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line="288" w:lineRule="auto"/>
              <w:ind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2797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2109" w14:textId="77777777" w:rsidR="002A2797" w:rsidRPr="002A2797" w:rsidRDefault="002A2797" w:rsidP="002A27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line="288" w:lineRule="auto"/>
              <w:ind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2797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2A2797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2797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2A2797" w:rsidRPr="002A2797" w14:paraId="77CD662E" w14:textId="77777777" w:rsidTr="00FF79A5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FBFB" w14:textId="77777777" w:rsidR="002A2797" w:rsidRPr="002A2797" w:rsidRDefault="002A2797" w:rsidP="002A27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79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</w:t>
            </w:r>
            <w:r w:rsidRPr="002A279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279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934A" w14:textId="62D67A13" w:rsidR="002A2797" w:rsidRPr="002A2797" w:rsidRDefault="00D321E0" w:rsidP="002A27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34</w:t>
            </w:r>
            <w:r w:rsidR="002A2797" w:rsidRPr="002A279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2797" w:rsidRPr="002A2797" w14:paraId="266D23D7" w14:textId="77777777" w:rsidTr="00FF79A5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ECEC" w14:textId="77777777" w:rsidR="002A2797" w:rsidRPr="002A2797" w:rsidRDefault="002A2797" w:rsidP="002A27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79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D71A" w14:textId="5E24CD2C" w:rsidR="002A2797" w:rsidRPr="002A2797" w:rsidRDefault="00D321E0" w:rsidP="002A27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  <w:p w14:paraId="0FBED139" w14:textId="77777777" w:rsidR="002A2797" w:rsidRPr="002A2797" w:rsidRDefault="002A2797" w:rsidP="002A27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8" w:lineRule="auto"/>
              <w:ind w:right="5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1F653C8" w14:textId="77777777" w:rsidR="002A2797" w:rsidRPr="00D321E0" w:rsidRDefault="002A2797" w:rsidP="00D321E0">
      <w:pPr>
        <w:ind w:right="144"/>
        <w:rPr>
          <w:b/>
          <w:sz w:val="28"/>
          <w:szCs w:val="28"/>
        </w:rPr>
      </w:pPr>
    </w:p>
    <w:p w14:paraId="5D2E3947" w14:textId="7EF77374" w:rsidR="00607E31" w:rsidRPr="000E4B01" w:rsidRDefault="00607E31" w:rsidP="00D321E0">
      <w:pPr>
        <w:pStyle w:val="a4"/>
        <w:numPr>
          <w:ilvl w:val="0"/>
          <w:numId w:val="7"/>
        </w:numPr>
        <w:suppressAutoHyphens/>
        <w:spacing w:before="240" w:line="360" w:lineRule="auto"/>
        <w:jc w:val="center"/>
        <w:rPr>
          <w:b/>
          <w:sz w:val="28"/>
          <w:szCs w:val="28"/>
          <w:lang w:val="ru-RU"/>
        </w:rPr>
      </w:pPr>
      <w:r w:rsidRPr="000E4B01">
        <w:rPr>
          <w:b/>
          <w:sz w:val="28"/>
          <w:szCs w:val="28"/>
          <w:lang w:val="ru-RU"/>
        </w:rPr>
        <w:t>Планируемые результаты освоения учебного предмета</w:t>
      </w:r>
      <w:r w:rsidR="00D321E0">
        <w:rPr>
          <w:b/>
          <w:sz w:val="28"/>
          <w:szCs w:val="28"/>
          <w:lang w:val="ru-RU"/>
        </w:rPr>
        <w:t xml:space="preserve"> «Астрономия»</w:t>
      </w:r>
    </w:p>
    <w:p w14:paraId="51584A89" w14:textId="500FB108" w:rsidR="00607E31" w:rsidRDefault="00607E31" w:rsidP="000E4B01">
      <w:pPr>
        <w:ind w:right="-1" w:firstLine="5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Личностными результатами освоения курса астрономии в </w:t>
      </w:r>
      <w:proofErr w:type="gramStart"/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 школе</w:t>
      </w:r>
      <w:proofErr w:type="gramEnd"/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являются: </w:t>
      </w:r>
    </w:p>
    <w:p w14:paraId="05076E94" w14:textId="77777777" w:rsidR="00FA36FE" w:rsidRDefault="00FA36FE" w:rsidP="000E4B01">
      <w:pPr>
        <w:ind w:right="-1" w:firstLine="5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D52BC2" w14:textId="6D3A61B9" w:rsidR="00FA36FE" w:rsidRDefault="00FA36FE" w:rsidP="00FA36FE">
      <w:pPr>
        <w:spacing w:line="276" w:lineRule="auto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36FE">
        <w:rPr>
          <w:rFonts w:ascii="Times New Roman" w:hAnsi="Times New Roman" w:cs="Times New Roman"/>
          <w:sz w:val="28"/>
          <w:szCs w:val="28"/>
        </w:rPr>
        <w:t>•в сфере отношений обучающихся к России как к Родине (Отечеству) — российская идентичность, способность к осознанию российской идентичности в поликультурном социуме, чувство причастности к 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 обычаям народов, проживающих в Российской Федерации;</w:t>
      </w:r>
    </w:p>
    <w:p w14:paraId="3ADB9E84" w14:textId="6942514C" w:rsidR="00FA36FE" w:rsidRDefault="00FA36FE" w:rsidP="00FA36FE">
      <w:pPr>
        <w:spacing w:line="276" w:lineRule="auto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36FE">
        <w:rPr>
          <w:rFonts w:ascii="Times New Roman" w:hAnsi="Times New Roman" w:cs="Times New Roman"/>
          <w:sz w:val="28"/>
          <w:szCs w:val="28"/>
        </w:rPr>
        <w:t xml:space="preserve">•в сфере отношений обучающихся к закону, государству и гражданскому обществу — гражданственность, гражданская позиция активного и 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</w:t>
      </w:r>
      <w:r w:rsidRPr="00FA36FE">
        <w:rPr>
          <w:rFonts w:ascii="Times New Roman" w:hAnsi="Times New Roman" w:cs="Times New Roman"/>
          <w:sz w:val="28"/>
          <w:szCs w:val="28"/>
        </w:rPr>
        <w:lastRenderedPageBreak/>
        <w:t xml:space="preserve">места в 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D8F25F6" w14:textId="3035C247" w:rsidR="00FA36FE" w:rsidRDefault="00FA36FE" w:rsidP="00FA36FE">
      <w:pPr>
        <w:spacing w:line="276" w:lineRule="auto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36FE">
        <w:rPr>
          <w:rFonts w:ascii="Times New Roman" w:hAnsi="Times New Roman" w:cs="Times New Roman"/>
          <w:sz w:val="28"/>
          <w:szCs w:val="28"/>
        </w:rPr>
        <w:t>•в сфере отношений обучающихся к себе, к своему здоровью, к познанию себя 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  компетентное отношение к собственному физическому и психологическому здоровью;</w:t>
      </w:r>
    </w:p>
    <w:p w14:paraId="7056CB8F" w14:textId="3FE97363" w:rsidR="00FA36FE" w:rsidRDefault="00FA36FE" w:rsidP="00FA36FE">
      <w:pPr>
        <w:spacing w:line="276" w:lineRule="auto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36FE">
        <w:rPr>
          <w:rFonts w:ascii="Times New Roman" w:hAnsi="Times New Roman" w:cs="Times New Roman"/>
          <w:sz w:val="28"/>
          <w:szCs w:val="28"/>
        </w:rPr>
        <w:t xml:space="preserve">•в сфере отношений обучающихся с окружающими людьми 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  другими людьми, достигать в нем </w:t>
      </w:r>
      <w:proofErr w:type="spellStart"/>
      <w:r w:rsidRPr="00FA36FE">
        <w:rPr>
          <w:rFonts w:ascii="Times New Roman" w:hAnsi="Times New Roman" w:cs="Times New Roman"/>
          <w:sz w:val="28"/>
          <w:szCs w:val="28"/>
        </w:rPr>
        <w:t>взаимопони</w:t>
      </w:r>
      <w:proofErr w:type="spellEnd"/>
      <w:r w:rsidRPr="00FA36FE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FA36FE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Pr="00FA36FE">
        <w:rPr>
          <w:rFonts w:ascii="Times New Roman" w:hAnsi="Times New Roman" w:cs="Times New Roman"/>
          <w:sz w:val="28"/>
          <w:szCs w:val="28"/>
        </w:rPr>
        <w:t xml:space="preserve">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</w:p>
    <w:p w14:paraId="7108ECCC" w14:textId="34547968" w:rsidR="00FA36FE" w:rsidRDefault="00FA36FE" w:rsidP="00FA36FE">
      <w:pPr>
        <w:spacing w:line="276" w:lineRule="auto"/>
        <w:ind w:right="-1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36FE">
        <w:rPr>
          <w:rFonts w:ascii="Times New Roman" w:hAnsi="Times New Roman" w:cs="Times New Roman"/>
          <w:sz w:val="28"/>
          <w:szCs w:val="28"/>
        </w:rPr>
        <w:t xml:space="preserve">•в сфере отношений обучающихся к окружающему миру, к живой природе, художественной культуре 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 родной земле, природным богатствам России и 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</w:t>
      </w:r>
    </w:p>
    <w:p w14:paraId="34BB2C23" w14:textId="78685F32" w:rsidR="00607E31" w:rsidRPr="00FA36FE" w:rsidRDefault="00FA36FE" w:rsidP="00FA36FE">
      <w:pPr>
        <w:spacing w:line="276" w:lineRule="auto"/>
        <w:ind w:right="-1"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6FE">
        <w:rPr>
          <w:rFonts w:ascii="Times New Roman" w:hAnsi="Times New Roman" w:cs="Times New Roman"/>
          <w:sz w:val="28"/>
          <w:szCs w:val="28"/>
        </w:rPr>
        <w:lastRenderedPageBreak/>
        <w:t>•в сфере отношений обучающихся к труду, в  сфере социально-экономических отношений  — уважение всех форм собственности, готовность к 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  людям труда, трудовым достижениям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90B57" w14:textId="77777777" w:rsidR="00607E31" w:rsidRPr="000E4B01" w:rsidRDefault="00607E31" w:rsidP="00607E31">
      <w:pPr>
        <w:pStyle w:val="a3"/>
        <w:spacing w:line="240" w:lineRule="auto"/>
        <w:ind w:right="-1" w:firstLine="0"/>
        <w:rPr>
          <w:b/>
          <w:bCs/>
          <w:sz w:val="28"/>
          <w:szCs w:val="28"/>
        </w:rPr>
      </w:pPr>
      <w:r w:rsidRPr="000E4B01">
        <w:rPr>
          <w:b/>
          <w:bCs/>
          <w:sz w:val="28"/>
          <w:szCs w:val="28"/>
        </w:rPr>
        <w:t>Метапредметные результаты - формирование универсальных учебных действий (УУД).</w:t>
      </w:r>
    </w:p>
    <w:p w14:paraId="0954CD2B" w14:textId="77777777" w:rsidR="00607E31" w:rsidRPr="000E4B01" w:rsidRDefault="00607E31" w:rsidP="00607E31">
      <w:pPr>
        <w:ind w:right="-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Метапредметные результаты освоения программы предполагают: </w:t>
      </w:r>
    </w:p>
    <w:p w14:paraId="154FA5D1" w14:textId="77777777" w:rsidR="00607E31" w:rsidRPr="000E4B01" w:rsidRDefault="00607E31" w:rsidP="00607E31">
      <w:pPr>
        <w:numPr>
          <w:ilvl w:val="0"/>
          <w:numId w:val="1"/>
        </w:numPr>
        <w:spacing w:after="3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14:paraId="2B99096F" w14:textId="77777777" w:rsidR="00607E31" w:rsidRPr="000E4B01" w:rsidRDefault="00607E31" w:rsidP="00607E31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наблюдаемые явления и объяснять причины их возникновения; </w:t>
      </w:r>
    </w:p>
    <w:p w14:paraId="290BBE3E" w14:textId="77777777" w:rsidR="00607E31" w:rsidRPr="000E4B01" w:rsidRDefault="00607E31" w:rsidP="00607E31">
      <w:pPr>
        <w:numPr>
          <w:ilvl w:val="0"/>
          <w:numId w:val="1"/>
        </w:numPr>
        <w:spacing w:after="3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пользоваться основными логическими </w:t>
      </w:r>
    </w:p>
    <w:p w14:paraId="428E1EF9" w14:textId="77777777" w:rsidR="00607E31" w:rsidRPr="000E4B01" w:rsidRDefault="00607E31" w:rsidP="00607E31">
      <w:pPr>
        <w:numPr>
          <w:ilvl w:val="0"/>
          <w:numId w:val="1"/>
        </w:numPr>
        <w:spacing w:after="3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приемами, методами наблюдения, моделирования, мысленного эксперимента, прогнозирования; </w:t>
      </w:r>
    </w:p>
    <w:p w14:paraId="6147171D" w14:textId="77777777" w:rsidR="00607E31" w:rsidRPr="000E4B01" w:rsidRDefault="00607E31" w:rsidP="00607E31">
      <w:pPr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познавательные и практические задания, в том числе проектные; </w:t>
      </w:r>
    </w:p>
    <w:p w14:paraId="7F4E9982" w14:textId="77777777" w:rsidR="00607E31" w:rsidRPr="000E4B01" w:rsidRDefault="00607E31" w:rsidP="00607E31">
      <w:pPr>
        <w:numPr>
          <w:ilvl w:val="0"/>
          <w:numId w:val="1"/>
        </w:numPr>
        <w:spacing w:after="3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информацию из различных источников (включая средства массовой информации и интернет-ресурсы) и критически ее оценивать; </w:t>
      </w:r>
    </w:p>
    <w:p w14:paraId="0564189A" w14:textId="77777777" w:rsidR="00607E31" w:rsidRPr="000E4B01" w:rsidRDefault="00607E31" w:rsidP="00607E31">
      <w:pPr>
        <w:numPr>
          <w:ilvl w:val="0"/>
          <w:numId w:val="1"/>
        </w:numPr>
        <w:spacing w:after="3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сообщения и презентации с использованием материалов, полученных из Интернета и других источников. </w:t>
      </w:r>
    </w:p>
    <w:p w14:paraId="6C106F89" w14:textId="77777777" w:rsidR="00607E31" w:rsidRPr="000E4B01" w:rsidRDefault="00607E31" w:rsidP="00607E31">
      <w:pPr>
        <w:ind w:left="360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14:paraId="4D93BF53" w14:textId="77777777" w:rsidR="00607E31" w:rsidRPr="000E4B01" w:rsidRDefault="00607E31" w:rsidP="00607E31">
      <w:pPr>
        <w:pStyle w:val="a3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</w:r>
    </w:p>
    <w:p w14:paraId="381FA400" w14:textId="77777777" w:rsidR="00607E31" w:rsidRPr="000E4B01" w:rsidRDefault="00607E31" w:rsidP="00607E31">
      <w:pPr>
        <w:ind w:left="360"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14:paraId="30E36D77" w14:textId="77777777" w:rsidR="00607E31" w:rsidRPr="000E4B01" w:rsidRDefault="00607E31" w:rsidP="00607E31">
      <w:pPr>
        <w:pStyle w:val="a3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классифицировать объекты исследования, структурировать изучаемый материал, формулировать выводы и заключения;</w:t>
      </w:r>
    </w:p>
    <w:p w14:paraId="1FEB436D" w14:textId="77777777" w:rsidR="00607E31" w:rsidRPr="000E4B01" w:rsidRDefault="00607E31" w:rsidP="00607E31">
      <w:pPr>
        <w:pStyle w:val="a3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1F86743B" w14:textId="77777777" w:rsidR="00607E31" w:rsidRPr="000E4B01" w:rsidRDefault="00607E31" w:rsidP="00607E31">
      <w:pPr>
        <w:pStyle w:val="a3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анализировать наблюдаемые явления и объяснять причины их возникновения;</w:t>
      </w:r>
    </w:p>
    <w:p w14:paraId="0425C7CA" w14:textId="77777777" w:rsidR="00607E31" w:rsidRPr="000E4B01" w:rsidRDefault="00607E31" w:rsidP="00607E31">
      <w:pPr>
        <w:pStyle w:val="a3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выполнять познавательные и практические задания;</w:t>
      </w:r>
    </w:p>
    <w:p w14:paraId="386E4762" w14:textId="77777777" w:rsidR="00607E31" w:rsidRPr="000E4B01" w:rsidRDefault="00607E31" w:rsidP="00607E31">
      <w:pPr>
        <w:pStyle w:val="a3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14:paraId="79B53A83" w14:textId="77777777" w:rsidR="00607E31" w:rsidRPr="000E4B01" w:rsidRDefault="00607E31" w:rsidP="00607E31">
      <w:pPr>
        <w:pStyle w:val="a3"/>
        <w:numPr>
          <w:ilvl w:val="0"/>
          <w:numId w:val="1"/>
        </w:numPr>
        <w:spacing w:line="240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14:paraId="3892B178" w14:textId="77777777" w:rsidR="00607E31" w:rsidRPr="000E4B01" w:rsidRDefault="00607E31" w:rsidP="00FA36FE">
      <w:pPr>
        <w:spacing w:line="276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14:paraId="6EAF286D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аргументировать свою позицию.</w:t>
      </w:r>
    </w:p>
    <w:p w14:paraId="50AEC3A6" w14:textId="77777777" w:rsidR="00607E31" w:rsidRPr="000E4B01" w:rsidRDefault="00607E31" w:rsidP="00FA36FE">
      <w:pPr>
        <w:spacing w:line="276" w:lineRule="auto"/>
        <w:ind w:left="7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4A06D" w14:textId="79E09564" w:rsidR="00607E31" w:rsidRPr="000E4B01" w:rsidRDefault="00607E31" w:rsidP="00FA36FE">
      <w:pPr>
        <w:spacing w:line="276" w:lineRule="auto"/>
        <w:ind w:right="-1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астрономии в средней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</w:t>
      </w: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</w:t>
      </w:r>
    </w:p>
    <w:p w14:paraId="6FDB6FBA" w14:textId="77777777" w:rsidR="00607E31" w:rsidRPr="000E4B01" w:rsidRDefault="00607E31" w:rsidP="00FA36FE">
      <w:pPr>
        <w:spacing w:after="9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14:paraId="505A359F" w14:textId="4D87342C" w:rsidR="00607E31" w:rsidRPr="000E4B01" w:rsidRDefault="000E4B0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>цели и задачи этих видов деятельности,</w:t>
      </w:r>
      <w:r w:rsidR="00607E31" w:rsidRPr="000E4B01">
        <w:rPr>
          <w:sz w:val="28"/>
          <w:szCs w:val="28"/>
        </w:rPr>
        <w:t xml:space="preserve">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14:paraId="2FC7E2C3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14:paraId="2253300E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14:paraId="6C673B10" w14:textId="77777777" w:rsidR="00607E31" w:rsidRPr="000E4B01" w:rsidRDefault="00607E31" w:rsidP="00FA36FE">
      <w:pPr>
        <w:spacing w:after="32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1B492" w14:textId="77777777" w:rsidR="00607E31" w:rsidRPr="000E4B01" w:rsidRDefault="00607E31" w:rsidP="00FA36FE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учебно-исследовательской и проектной деятельности </w:t>
      </w:r>
    </w:p>
    <w:p w14:paraId="0C892447" w14:textId="77777777" w:rsidR="00607E31" w:rsidRPr="000E4B01" w:rsidRDefault="00607E31" w:rsidP="00FA36FE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Выпускник получит представление: </w:t>
      </w:r>
    </w:p>
    <w:p w14:paraId="0441661A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5BF6B0A9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1E42C99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 том, чем отличаются исследования в гуманитарных областях от исследований в естественных науках; </w:t>
      </w:r>
    </w:p>
    <w:p w14:paraId="498F9DF5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об истории науки; о новейших разработках в области науки и технологий; </w:t>
      </w:r>
    </w:p>
    <w:p w14:paraId="25AB9892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о деятельности организаций, сообществ и </w:t>
      </w:r>
    </w:p>
    <w:p w14:paraId="4308E757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lastRenderedPageBreak/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 </w:t>
      </w:r>
    </w:p>
    <w:p w14:paraId="479FC753" w14:textId="77777777" w:rsidR="00607E31" w:rsidRPr="000E4B01" w:rsidRDefault="00607E31" w:rsidP="00FA36FE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Выпускник сможет: </w:t>
      </w:r>
    </w:p>
    <w:p w14:paraId="57AEA95F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решать задачи, находящиеся на стыке нескольких учебных дисциплин (межпредметные задачи); </w:t>
      </w:r>
    </w:p>
    <w:p w14:paraId="62A482C4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использовать основной алгоритм исследования при решении своих учебно-познавательных задач; </w:t>
      </w:r>
    </w:p>
    <w:p w14:paraId="5C399090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задач; </w:t>
      </w:r>
    </w:p>
    <w:p w14:paraId="276BCBB7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14:paraId="6D72F86E" w14:textId="77777777" w:rsidR="00607E31" w:rsidRPr="000E4B01" w:rsidRDefault="00607E31" w:rsidP="00FA36FE">
      <w:pPr>
        <w:spacing w:line="276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формирования универсальных учебных действий в ходе освоения принципов учебно-исследовательской и проектной деятельности </w:t>
      </w:r>
    </w:p>
    <w:p w14:paraId="6EB182B4" w14:textId="77777777" w:rsidR="00607E31" w:rsidRPr="000E4B01" w:rsidRDefault="00607E31" w:rsidP="00FA36FE">
      <w:pPr>
        <w:spacing w:line="276" w:lineRule="auto"/>
        <w:ind w:left="708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Выпускник научится: </w:t>
      </w:r>
    </w:p>
    <w:p w14:paraId="2AF01F37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58EA4324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14:paraId="2E1EA4D4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68A6304E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оценивать ресурсы, в том числе и нематериальные, такие как время, необходимые для достижения поставленной цели; </w:t>
      </w:r>
    </w:p>
    <w:p w14:paraId="4A9811A1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14:paraId="46E9198A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7785AAFB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5DFD55F2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14:paraId="5AD6FB01" w14:textId="77777777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lastRenderedPageBreak/>
        <w:t xml:space="preserve">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04684A41" w14:textId="3AD08DB4" w:rsidR="00607E31" w:rsidRPr="000E4B01" w:rsidRDefault="00607E31" w:rsidP="00FA36FE">
      <w:pPr>
        <w:pStyle w:val="a3"/>
        <w:numPr>
          <w:ilvl w:val="0"/>
          <w:numId w:val="1"/>
        </w:numPr>
        <w:spacing w:line="276" w:lineRule="auto"/>
        <w:ind w:right="-1"/>
        <w:rPr>
          <w:sz w:val="28"/>
          <w:szCs w:val="28"/>
        </w:rPr>
      </w:pPr>
      <w:r w:rsidRPr="000E4B01">
        <w:rPr>
          <w:sz w:val="28"/>
          <w:szCs w:val="28"/>
        </w:rPr>
        <w:t xml:space="preserve">адекватно оценивать дальнейшее развитие своего проекта или исследования, видеть возможные варианты применения результатов. </w:t>
      </w:r>
    </w:p>
    <w:p w14:paraId="6DD9008A" w14:textId="77777777" w:rsidR="00607E31" w:rsidRPr="000E4B01" w:rsidRDefault="00607E31" w:rsidP="00FA36FE">
      <w:pPr>
        <w:pStyle w:val="a3"/>
        <w:spacing w:line="276" w:lineRule="auto"/>
        <w:ind w:left="1068" w:right="-1" w:firstLine="0"/>
        <w:rPr>
          <w:sz w:val="28"/>
          <w:szCs w:val="28"/>
        </w:rPr>
      </w:pPr>
    </w:p>
    <w:p w14:paraId="67632F67" w14:textId="40BE2749" w:rsidR="00607E31" w:rsidRPr="000E4B01" w:rsidRDefault="00607E31" w:rsidP="00FA36FE">
      <w:pPr>
        <w:pStyle w:val="1"/>
        <w:numPr>
          <w:ilvl w:val="0"/>
          <w:numId w:val="7"/>
        </w:numPr>
        <w:spacing w:line="276" w:lineRule="auto"/>
        <w:ind w:right="0"/>
        <w:jc w:val="both"/>
        <w:rPr>
          <w:bCs/>
          <w:sz w:val="28"/>
          <w:szCs w:val="28"/>
        </w:rPr>
      </w:pPr>
      <w:r w:rsidRPr="000E4B01">
        <w:rPr>
          <w:bCs/>
          <w:sz w:val="28"/>
          <w:szCs w:val="28"/>
        </w:rPr>
        <w:t>СОДЕРЖАНИЕ УЧЕБНОГО ПРЕДМЕТА «АСТРОНОМИЯ»</w:t>
      </w:r>
    </w:p>
    <w:p w14:paraId="7BF754E7" w14:textId="631E70DC" w:rsidR="00986E0A" w:rsidRPr="000E4B01" w:rsidRDefault="00607E31" w:rsidP="00FA36F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62EBFC" w14:textId="2BDD2485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4B01">
        <w:rPr>
          <w:b/>
          <w:bCs/>
          <w:color w:val="000000"/>
          <w:sz w:val="28"/>
          <w:szCs w:val="28"/>
        </w:rPr>
        <w:t xml:space="preserve">Предмет астрономии. </w:t>
      </w:r>
    </w:p>
    <w:p w14:paraId="0403D008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E4B01">
        <w:rPr>
          <w:color w:val="000000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14:paraId="21508033" w14:textId="418EB3D3" w:rsidR="00607E31" w:rsidRPr="000E4B01" w:rsidRDefault="000E4B01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07E31" w:rsidRPr="000E4B01">
        <w:rPr>
          <w:color w:val="000000"/>
          <w:sz w:val="28"/>
          <w:szCs w:val="28"/>
        </w:rPr>
        <w:t>оспроизводить сведения по истории развития астрономии, ее связях с физикой и математикой; использовать полученные ранее знания для объяснения устройства и принципа работы телескопа</w:t>
      </w:r>
      <w:r w:rsidR="00607E31" w:rsidRPr="000E4B01">
        <w:rPr>
          <w:sz w:val="28"/>
          <w:szCs w:val="28"/>
        </w:rPr>
        <w:t> </w:t>
      </w:r>
    </w:p>
    <w:p w14:paraId="108E0980" w14:textId="73E71AD7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4B01">
        <w:rPr>
          <w:b/>
          <w:bCs/>
          <w:color w:val="000000"/>
          <w:sz w:val="28"/>
          <w:szCs w:val="28"/>
        </w:rPr>
        <w:t>Практические основы</w:t>
      </w:r>
      <w:r w:rsidR="000E4B01">
        <w:rPr>
          <w:b/>
          <w:bCs/>
          <w:color w:val="000000"/>
          <w:sz w:val="28"/>
          <w:szCs w:val="28"/>
        </w:rPr>
        <w:t xml:space="preserve"> </w:t>
      </w:r>
      <w:r w:rsidRPr="000E4B01">
        <w:rPr>
          <w:b/>
          <w:bCs/>
          <w:color w:val="000000"/>
          <w:sz w:val="28"/>
          <w:szCs w:val="28"/>
        </w:rPr>
        <w:t>астрономии.</w:t>
      </w:r>
      <w:r w:rsidRPr="000E4B01">
        <w:rPr>
          <w:b/>
          <w:bCs/>
          <w:sz w:val="28"/>
          <w:szCs w:val="28"/>
        </w:rPr>
        <w:t> </w:t>
      </w:r>
    </w:p>
    <w:p w14:paraId="4434980B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E4B01">
        <w:rPr>
          <w:color w:val="000000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  <w:r w:rsidRPr="000E4B01">
        <w:rPr>
          <w:sz w:val="28"/>
          <w:szCs w:val="28"/>
        </w:rPr>
        <w:t> </w:t>
      </w:r>
    </w:p>
    <w:p w14:paraId="30B9C27A" w14:textId="336A823E" w:rsidR="00607E31" w:rsidRPr="000E4B01" w:rsidRDefault="000E4B01" w:rsidP="00FA36F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07E31" w:rsidRPr="000E4B01">
        <w:rPr>
          <w:color w:val="000000"/>
          <w:sz w:val="28"/>
          <w:szCs w:val="28"/>
        </w:rPr>
        <w:t>оспроизводить определения терминов и понятий (созвездие, высота и кульминация звезд и Солнца, эклиптика, местное, поясное, летнее и зимнее время); объяснять необходимость введения високосных лет и нового календарного стиля;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применять звездную карту для поиска на небе определенных созвездий и звезд.</w:t>
      </w:r>
      <w:r w:rsidR="00607E31" w:rsidRPr="000E4B01">
        <w:rPr>
          <w:sz w:val="28"/>
          <w:szCs w:val="28"/>
        </w:rPr>
        <w:t> </w:t>
      </w:r>
    </w:p>
    <w:p w14:paraId="36179E5F" w14:textId="08CE7B7A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4B01">
        <w:rPr>
          <w:b/>
          <w:bCs/>
          <w:color w:val="000000"/>
          <w:sz w:val="28"/>
          <w:szCs w:val="28"/>
        </w:rPr>
        <w:t>Строение</w:t>
      </w:r>
      <w:r w:rsidRPr="000E4B01">
        <w:rPr>
          <w:b/>
          <w:bCs/>
          <w:sz w:val="28"/>
          <w:szCs w:val="28"/>
        </w:rPr>
        <w:t> </w:t>
      </w:r>
      <w:r w:rsidRPr="000E4B01">
        <w:rPr>
          <w:b/>
          <w:bCs/>
          <w:color w:val="000000"/>
          <w:sz w:val="28"/>
          <w:szCs w:val="28"/>
        </w:rPr>
        <w:t xml:space="preserve">Солнечной системы. </w:t>
      </w:r>
    </w:p>
    <w:p w14:paraId="43237F93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B01">
        <w:rPr>
          <w:color w:val="000000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  <w:r w:rsidRPr="000E4B01">
        <w:rPr>
          <w:sz w:val="28"/>
          <w:szCs w:val="28"/>
        </w:rPr>
        <w:t> </w:t>
      </w:r>
    </w:p>
    <w:p w14:paraId="43E1F4CE" w14:textId="481409FC" w:rsidR="00607E31" w:rsidRPr="000E4B01" w:rsidRDefault="00FA36FE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07E31" w:rsidRPr="000E4B01">
        <w:rPr>
          <w:color w:val="000000"/>
          <w:sz w:val="28"/>
          <w:szCs w:val="28"/>
        </w:rPr>
        <w:t xml:space="preserve">оспроизводить исторические сведения о становлении и развитии гелиоцентрической системы мира;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  <w:r w:rsidR="00607E31" w:rsidRPr="000E4B01">
        <w:rPr>
          <w:color w:val="000000"/>
          <w:sz w:val="28"/>
          <w:szCs w:val="28"/>
        </w:rPr>
        <w:lastRenderedPageBreak/>
        <w:t>вычислять расстояние до планет по горизонтальному параллаксу, а их размеры по угловым размерам и расстоянию; формулировать законы Кеплера, определять массы планет на основе третьего (уточненного) закона Кеплера; описывать особенности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системы; характеризовать особенности движения и маневров космических аппаратов для исследования тел Солнечной системы.</w:t>
      </w:r>
      <w:r w:rsidR="00607E31" w:rsidRPr="000E4B01">
        <w:rPr>
          <w:sz w:val="28"/>
          <w:szCs w:val="28"/>
        </w:rPr>
        <w:t> </w:t>
      </w:r>
    </w:p>
    <w:p w14:paraId="23047214" w14:textId="2E5A08C2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4B01">
        <w:rPr>
          <w:b/>
          <w:bCs/>
          <w:color w:val="000000"/>
          <w:sz w:val="28"/>
          <w:szCs w:val="28"/>
        </w:rPr>
        <w:t>Природа тел</w:t>
      </w:r>
      <w:r w:rsidR="00FA36FE">
        <w:rPr>
          <w:b/>
          <w:bCs/>
          <w:color w:val="000000"/>
          <w:sz w:val="28"/>
          <w:szCs w:val="28"/>
        </w:rPr>
        <w:t xml:space="preserve"> </w:t>
      </w:r>
      <w:r w:rsidRPr="000E4B01">
        <w:rPr>
          <w:b/>
          <w:bCs/>
          <w:color w:val="000000"/>
          <w:sz w:val="28"/>
          <w:szCs w:val="28"/>
        </w:rPr>
        <w:t>Солнечной системы.</w:t>
      </w:r>
      <w:r w:rsidRPr="000E4B01">
        <w:rPr>
          <w:b/>
          <w:bCs/>
          <w:sz w:val="28"/>
          <w:szCs w:val="28"/>
        </w:rPr>
        <w:t> </w:t>
      </w:r>
    </w:p>
    <w:p w14:paraId="01DE125B" w14:textId="74BDE3A5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B01">
        <w:rPr>
          <w:color w:val="000000"/>
          <w:sz w:val="28"/>
          <w:szCs w:val="28"/>
        </w:rPr>
        <w:t>Солнечная система как комплекс тел, имеющих общее происхождение. Земля и Луна –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</w:t>
      </w:r>
      <w:r w:rsidRPr="000E4B01">
        <w:rPr>
          <w:sz w:val="28"/>
          <w:szCs w:val="28"/>
        </w:rPr>
        <w:t> </w:t>
      </w:r>
      <w:r w:rsidRPr="000E4B01">
        <w:rPr>
          <w:color w:val="000000"/>
          <w:sz w:val="28"/>
          <w:szCs w:val="28"/>
        </w:rPr>
        <w:t>Солнечной системы: астероиды, планеты-карлики, кометы, метеороиды. Метеоры, болиды и метеориты</w:t>
      </w:r>
      <w:r w:rsidR="00FA36FE">
        <w:rPr>
          <w:color w:val="000000"/>
          <w:sz w:val="28"/>
          <w:szCs w:val="28"/>
        </w:rPr>
        <w:t xml:space="preserve"> </w:t>
      </w:r>
      <w:r w:rsidRPr="000E4B01">
        <w:rPr>
          <w:color w:val="000000"/>
          <w:sz w:val="28"/>
          <w:szCs w:val="28"/>
        </w:rPr>
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описывать природу Луны и объяснять причины ее отличия от Земли; перечислять существенные различия природы двух групп планет и объяснять причины их возникновения;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объяснять механизм парникового эффекта и его значение для формирования и сохранения уникальной природы Земли; описывать характерные особенности природы планет-гигантов, их спутников и колец; характеризовать природу малых тел Солнечной системы и объяснять причины их значительных различий; описывать явления метеора и болида, объяснять процессы, которые происходят при движении тел, влетающих в атмосферу планеты с космической скоростью; описывать последствия падения на Землю крупных метеоритов; объяснять сущность </w:t>
      </w:r>
      <w:proofErr w:type="spellStart"/>
      <w:r w:rsidRPr="000E4B01">
        <w:rPr>
          <w:color w:val="000000"/>
          <w:sz w:val="28"/>
          <w:szCs w:val="28"/>
        </w:rPr>
        <w:t>астероидно</w:t>
      </w:r>
      <w:proofErr w:type="spellEnd"/>
      <w:r w:rsidRPr="000E4B01">
        <w:rPr>
          <w:color w:val="000000"/>
          <w:sz w:val="28"/>
          <w:szCs w:val="28"/>
        </w:rPr>
        <w:t>-кометной опасности, возможности и способы ее предотвращения.</w:t>
      </w:r>
      <w:r w:rsidRPr="000E4B01">
        <w:rPr>
          <w:sz w:val="28"/>
          <w:szCs w:val="28"/>
        </w:rPr>
        <w:t> </w:t>
      </w:r>
    </w:p>
    <w:p w14:paraId="3F72EC39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4B01">
        <w:rPr>
          <w:b/>
          <w:bCs/>
          <w:color w:val="000000"/>
          <w:sz w:val="28"/>
          <w:szCs w:val="28"/>
        </w:rPr>
        <w:t>Солнце и звёзды.</w:t>
      </w:r>
      <w:r w:rsidRPr="000E4B01">
        <w:rPr>
          <w:b/>
          <w:bCs/>
          <w:sz w:val="28"/>
          <w:szCs w:val="28"/>
        </w:rPr>
        <w:t> </w:t>
      </w:r>
    </w:p>
    <w:p w14:paraId="5CEB9B63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B01">
        <w:rPr>
          <w:color w:val="000000"/>
          <w:sz w:val="28"/>
          <w:szCs w:val="28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– далекие солнца. Годичный параллакс и расстояния до звезд. Светимость, спектр, цвет и температура различных классов звезд. Диаграмма «спектр– светимость». Массы и размеры звезд. Модели звезд. Переменные и нестационарные звезды. Цефеиды – маяки Вселенной. Эволюция звезд различной массы.</w:t>
      </w:r>
      <w:r w:rsidRPr="000E4B01">
        <w:rPr>
          <w:sz w:val="28"/>
          <w:szCs w:val="28"/>
        </w:rPr>
        <w:t> </w:t>
      </w:r>
    </w:p>
    <w:p w14:paraId="55B4FE34" w14:textId="187D6987" w:rsidR="00607E31" w:rsidRPr="000E4B01" w:rsidRDefault="00FA36FE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07E31" w:rsidRPr="000E4B01">
        <w:rPr>
          <w:color w:val="000000"/>
          <w:sz w:val="28"/>
          <w:szCs w:val="28"/>
        </w:rPr>
        <w:t xml:space="preserve">оспроизводить исторические сведения о становлении и развитии гелиоцентрической системы мира;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  <w:r w:rsidR="00607E31" w:rsidRPr="000E4B01">
        <w:rPr>
          <w:color w:val="000000"/>
          <w:sz w:val="28"/>
          <w:szCs w:val="28"/>
        </w:rPr>
        <w:lastRenderedPageBreak/>
        <w:t>вычислять расстояние до планет по горизонтальному параллаксу, а их размеры по угловым размерам и расстоянию; формулировать законы Кеплера, определять массы планет на основе третьего (уточненного) закона Кеплера; описывать особенности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системы; характеризовать особенности движения и маневров космических аппаратов для исследования тел Солнечной системы.</w:t>
      </w:r>
      <w:r w:rsidR="00607E31" w:rsidRPr="000E4B01">
        <w:rPr>
          <w:sz w:val="28"/>
          <w:szCs w:val="28"/>
        </w:rPr>
        <w:t> </w:t>
      </w:r>
    </w:p>
    <w:p w14:paraId="708D637D" w14:textId="18517A53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4B01">
        <w:rPr>
          <w:b/>
          <w:bCs/>
          <w:color w:val="000000"/>
          <w:sz w:val="28"/>
          <w:szCs w:val="28"/>
        </w:rPr>
        <w:t>Строение</w:t>
      </w:r>
      <w:r w:rsidR="00FA36FE">
        <w:rPr>
          <w:b/>
          <w:bCs/>
          <w:color w:val="000000"/>
          <w:sz w:val="28"/>
          <w:szCs w:val="28"/>
        </w:rPr>
        <w:t xml:space="preserve"> и</w:t>
      </w:r>
      <w:r w:rsidRPr="000E4B01">
        <w:rPr>
          <w:b/>
          <w:bCs/>
          <w:color w:val="000000"/>
          <w:sz w:val="28"/>
          <w:szCs w:val="28"/>
        </w:rPr>
        <w:t xml:space="preserve"> эволюция</w:t>
      </w:r>
      <w:r w:rsidRPr="000E4B01">
        <w:rPr>
          <w:b/>
          <w:bCs/>
          <w:sz w:val="28"/>
          <w:szCs w:val="28"/>
        </w:rPr>
        <w:t> </w:t>
      </w:r>
      <w:r w:rsidRPr="000E4B01">
        <w:rPr>
          <w:b/>
          <w:bCs/>
          <w:color w:val="000000"/>
          <w:sz w:val="28"/>
          <w:szCs w:val="28"/>
        </w:rPr>
        <w:t>Вселенной.</w:t>
      </w:r>
      <w:r w:rsidRPr="000E4B01">
        <w:rPr>
          <w:b/>
          <w:bCs/>
          <w:sz w:val="28"/>
          <w:szCs w:val="28"/>
        </w:rPr>
        <w:t> </w:t>
      </w:r>
    </w:p>
    <w:p w14:paraId="47567BED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B01">
        <w:rPr>
          <w:color w:val="000000"/>
          <w:sz w:val="28"/>
          <w:szCs w:val="28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</w:t>
      </w:r>
      <w:proofErr w:type="spellStart"/>
      <w:r w:rsidRPr="000E4B01">
        <w:rPr>
          <w:color w:val="000000"/>
          <w:sz w:val="28"/>
          <w:szCs w:val="28"/>
        </w:rPr>
        <w:t>А.А.Фридмана</w:t>
      </w:r>
      <w:proofErr w:type="spellEnd"/>
      <w:r w:rsidRPr="000E4B01">
        <w:rPr>
          <w:color w:val="000000"/>
          <w:sz w:val="28"/>
          <w:szCs w:val="28"/>
        </w:rPr>
        <w:t xml:space="preserve">. Большой взрыв. Реликтовое излучение. Ускорение расширения Вселенной. «Темная энергия» и </w:t>
      </w:r>
      <w:proofErr w:type="spellStart"/>
      <w:r w:rsidRPr="000E4B01">
        <w:rPr>
          <w:color w:val="000000"/>
          <w:sz w:val="28"/>
          <w:szCs w:val="28"/>
        </w:rPr>
        <w:t>антитяготение</w:t>
      </w:r>
      <w:proofErr w:type="spellEnd"/>
      <w:r w:rsidRPr="000E4B01">
        <w:rPr>
          <w:color w:val="000000"/>
          <w:sz w:val="28"/>
          <w:szCs w:val="28"/>
        </w:rPr>
        <w:t>.</w:t>
      </w:r>
      <w:r w:rsidRPr="000E4B01">
        <w:rPr>
          <w:sz w:val="28"/>
          <w:szCs w:val="28"/>
        </w:rPr>
        <w:t> </w:t>
      </w:r>
    </w:p>
    <w:p w14:paraId="5BDD0A8A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3DFF5CC" w14:textId="7A0753A6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E4B01">
        <w:rPr>
          <w:b/>
          <w:bCs/>
          <w:color w:val="000000"/>
          <w:sz w:val="28"/>
          <w:szCs w:val="28"/>
        </w:rPr>
        <w:t xml:space="preserve">Жизнь и </w:t>
      </w:r>
      <w:proofErr w:type="gramStart"/>
      <w:r w:rsidRPr="000E4B01">
        <w:rPr>
          <w:b/>
          <w:bCs/>
          <w:color w:val="000000"/>
          <w:sz w:val="28"/>
          <w:szCs w:val="28"/>
        </w:rPr>
        <w:t>разум</w:t>
      </w:r>
      <w:r w:rsidRPr="000E4B01">
        <w:rPr>
          <w:b/>
          <w:bCs/>
          <w:sz w:val="28"/>
          <w:szCs w:val="28"/>
        </w:rPr>
        <w:t> </w:t>
      </w:r>
      <w:r w:rsidR="00FA36FE">
        <w:rPr>
          <w:b/>
          <w:bCs/>
          <w:color w:val="000000"/>
          <w:sz w:val="28"/>
          <w:szCs w:val="28"/>
        </w:rPr>
        <w:t xml:space="preserve"> </w:t>
      </w:r>
      <w:r w:rsidRPr="000E4B01">
        <w:rPr>
          <w:b/>
          <w:bCs/>
          <w:color w:val="000000"/>
          <w:sz w:val="28"/>
          <w:szCs w:val="28"/>
        </w:rPr>
        <w:t>во</w:t>
      </w:r>
      <w:proofErr w:type="gramEnd"/>
      <w:r w:rsidRPr="000E4B01">
        <w:rPr>
          <w:b/>
          <w:bCs/>
          <w:color w:val="000000"/>
          <w:sz w:val="28"/>
          <w:szCs w:val="28"/>
        </w:rPr>
        <w:t xml:space="preserve"> Вселенной.</w:t>
      </w:r>
      <w:r w:rsidRPr="000E4B01">
        <w:rPr>
          <w:b/>
          <w:bCs/>
          <w:sz w:val="28"/>
          <w:szCs w:val="28"/>
        </w:rPr>
        <w:t> </w:t>
      </w:r>
    </w:p>
    <w:p w14:paraId="6CD8D22F" w14:textId="77777777" w:rsidR="00607E31" w:rsidRPr="000E4B01" w:rsidRDefault="00607E31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4B01">
        <w:rPr>
          <w:color w:val="000000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14:paraId="550446BD" w14:textId="0483E32B" w:rsidR="00607E31" w:rsidRPr="000E4B01" w:rsidRDefault="00FA36FE" w:rsidP="00FA36F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07E31" w:rsidRPr="000E4B01">
        <w:rPr>
          <w:color w:val="000000"/>
          <w:sz w:val="28"/>
          <w:szCs w:val="28"/>
        </w:rPr>
        <w:t>истематизировать знания о методах исследования и современном состоянии проблемы существования жизни во Вселенной.</w:t>
      </w:r>
    </w:p>
    <w:p w14:paraId="201AAFA2" w14:textId="3690EB15" w:rsidR="00607E31" w:rsidRPr="00FA36FE" w:rsidRDefault="00607E31" w:rsidP="00FA36FE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622A49" w14:textId="2D1AE7A5" w:rsidR="0035665D" w:rsidRPr="000E4B01" w:rsidRDefault="0035665D" w:rsidP="00FA36FE">
      <w:pPr>
        <w:pStyle w:val="1"/>
        <w:numPr>
          <w:ilvl w:val="0"/>
          <w:numId w:val="7"/>
        </w:numPr>
        <w:spacing w:line="276" w:lineRule="auto"/>
        <w:ind w:right="0"/>
        <w:jc w:val="both"/>
        <w:rPr>
          <w:bCs/>
          <w:sz w:val="28"/>
          <w:szCs w:val="28"/>
        </w:rPr>
      </w:pPr>
      <w:r w:rsidRPr="000E4B01">
        <w:rPr>
          <w:bCs/>
          <w:sz w:val="28"/>
          <w:szCs w:val="28"/>
        </w:rPr>
        <w:t>Тематическое планирование</w:t>
      </w:r>
    </w:p>
    <w:p w14:paraId="67DF5B81" w14:textId="77777777" w:rsidR="0035665D" w:rsidRPr="000E4B01" w:rsidRDefault="0035665D" w:rsidP="00FA36FE">
      <w:pPr>
        <w:pStyle w:val="1"/>
        <w:numPr>
          <w:ilvl w:val="0"/>
          <w:numId w:val="0"/>
        </w:numPr>
        <w:spacing w:line="276" w:lineRule="auto"/>
        <w:ind w:left="526" w:right="0"/>
        <w:jc w:val="both"/>
        <w:rPr>
          <w:bCs/>
          <w:sz w:val="28"/>
          <w:szCs w:val="28"/>
        </w:rPr>
      </w:pP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5382"/>
        <w:gridCol w:w="2551"/>
      </w:tblGrid>
      <w:tr w:rsidR="0035665D" w:rsidRPr="000E4B01" w14:paraId="5AEE948A" w14:textId="77777777" w:rsidTr="00461205">
        <w:tc>
          <w:tcPr>
            <w:tcW w:w="5382" w:type="dxa"/>
            <w:vAlign w:val="center"/>
          </w:tcPr>
          <w:p w14:paraId="7EC65CF2" w14:textId="77777777" w:rsidR="0035665D" w:rsidRPr="000E4B01" w:rsidRDefault="0035665D" w:rsidP="00FA36FE">
            <w:pPr>
              <w:spacing w:line="276" w:lineRule="auto"/>
              <w:ind w:right="5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551" w:type="dxa"/>
            <w:vAlign w:val="center"/>
          </w:tcPr>
          <w:p w14:paraId="1AE89E23" w14:textId="77777777" w:rsidR="0035665D" w:rsidRPr="000E4B01" w:rsidRDefault="0035665D" w:rsidP="00FA36FE">
            <w:pPr>
              <w:spacing w:line="276" w:lineRule="auto"/>
              <w:ind w:right="5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69075FAE" w14:textId="77777777" w:rsidR="0035665D" w:rsidRPr="000E4B01" w:rsidRDefault="0035665D" w:rsidP="00FA36FE">
            <w:pPr>
              <w:spacing w:line="276" w:lineRule="auto"/>
              <w:ind w:right="5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35665D" w:rsidRPr="000E4B01" w14:paraId="2143269A" w14:textId="77777777" w:rsidTr="00461205">
        <w:tc>
          <w:tcPr>
            <w:tcW w:w="5382" w:type="dxa"/>
          </w:tcPr>
          <w:p w14:paraId="0DC5556B" w14:textId="77777777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551" w:type="dxa"/>
          </w:tcPr>
          <w:p w14:paraId="666A90D5" w14:textId="389F799E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35665D" w:rsidRPr="000E4B01" w14:paraId="7F6114BB" w14:textId="77777777" w:rsidTr="00461205">
        <w:tc>
          <w:tcPr>
            <w:tcW w:w="5382" w:type="dxa"/>
          </w:tcPr>
          <w:p w14:paraId="282CB904" w14:textId="77777777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основы астрономии </w:t>
            </w:r>
          </w:p>
        </w:tc>
        <w:tc>
          <w:tcPr>
            <w:tcW w:w="2551" w:type="dxa"/>
          </w:tcPr>
          <w:p w14:paraId="56C2847A" w14:textId="590984B4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35665D" w:rsidRPr="000E4B01" w14:paraId="1D869E6C" w14:textId="77777777" w:rsidTr="00461205">
        <w:tc>
          <w:tcPr>
            <w:tcW w:w="5382" w:type="dxa"/>
          </w:tcPr>
          <w:p w14:paraId="4A655706" w14:textId="77777777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Солнечной системы </w:t>
            </w:r>
          </w:p>
        </w:tc>
        <w:tc>
          <w:tcPr>
            <w:tcW w:w="2551" w:type="dxa"/>
          </w:tcPr>
          <w:p w14:paraId="2CC85C38" w14:textId="5D34D337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35665D" w:rsidRPr="000E4B01" w14:paraId="11B316B0" w14:textId="77777777" w:rsidTr="00461205">
        <w:tc>
          <w:tcPr>
            <w:tcW w:w="5382" w:type="dxa"/>
          </w:tcPr>
          <w:p w14:paraId="5078530D" w14:textId="77777777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Природа тел Солнечной системы </w:t>
            </w:r>
          </w:p>
        </w:tc>
        <w:tc>
          <w:tcPr>
            <w:tcW w:w="2551" w:type="dxa"/>
          </w:tcPr>
          <w:p w14:paraId="3316EDF1" w14:textId="4E97DF6A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35665D" w:rsidRPr="000E4B01" w14:paraId="5AF0FE96" w14:textId="77777777" w:rsidTr="00461205">
        <w:trPr>
          <w:trHeight w:val="266"/>
        </w:trPr>
        <w:tc>
          <w:tcPr>
            <w:tcW w:w="5382" w:type="dxa"/>
          </w:tcPr>
          <w:p w14:paraId="1E7A1324" w14:textId="77777777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 и звезды </w:t>
            </w:r>
          </w:p>
        </w:tc>
        <w:tc>
          <w:tcPr>
            <w:tcW w:w="2551" w:type="dxa"/>
          </w:tcPr>
          <w:p w14:paraId="4C3CFE34" w14:textId="3362B7B5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35665D" w:rsidRPr="000E4B01" w14:paraId="7A63EEFB" w14:textId="77777777" w:rsidTr="00461205">
        <w:tc>
          <w:tcPr>
            <w:tcW w:w="5382" w:type="dxa"/>
          </w:tcPr>
          <w:p w14:paraId="6A639755" w14:textId="77777777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и эволюция Вселенной </w:t>
            </w:r>
          </w:p>
        </w:tc>
        <w:tc>
          <w:tcPr>
            <w:tcW w:w="2551" w:type="dxa"/>
          </w:tcPr>
          <w:p w14:paraId="09B185BA" w14:textId="6D2E5831" w:rsidR="0035665D" w:rsidRPr="000E4B01" w:rsidRDefault="0035665D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2A2797" w:rsidRPr="000E4B01" w14:paraId="566D7CA1" w14:textId="77777777" w:rsidTr="00461205">
        <w:tc>
          <w:tcPr>
            <w:tcW w:w="5382" w:type="dxa"/>
          </w:tcPr>
          <w:p w14:paraId="5730293E" w14:textId="0DCF8115" w:rsidR="002A2797" w:rsidRPr="000E4B01" w:rsidRDefault="002A2797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551" w:type="dxa"/>
          </w:tcPr>
          <w:p w14:paraId="6DAB0F0E" w14:textId="6C97B8BA" w:rsidR="002A2797" w:rsidRPr="000E4B01" w:rsidRDefault="002A2797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2797" w:rsidRPr="000E4B01" w14:paraId="6975DEFE" w14:textId="77777777" w:rsidTr="00461205">
        <w:tc>
          <w:tcPr>
            <w:tcW w:w="5382" w:type="dxa"/>
          </w:tcPr>
          <w:p w14:paraId="30378FF5" w14:textId="5D5CBD88" w:rsidR="002A2797" w:rsidRPr="000E4B01" w:rsidRDefault="002A2797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</w:tcPr>
          <w:p w14:paraId="5E9A8890" w14:textId="317FC5CE" w:rsidR="002A2797" w:rsidRPr="000E4B01" w:rsidRDefault="002A2797" w:rsidP="00FA36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14:paraId="66D41F26" w14:textId="77777777" w:rsidR="0035665D" w:rsidRPr="000E4B01" w:rsidRDefault="0035665D" w:rsidP="00FA3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7DAD4" w14:textId="77777777" w:rsidR="00607E31" w:rsidRPr="000E4B01" w:rsidRDefault="00607E31" w:rsidP="00FA36F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7E31" w:rsidRPr="000E4B01" w:rsidSect="002A2797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B2B"/>
    <w:multiLevelType w:val="hybridMultilevel"/>
    <w:tmpl w:val="31588026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16411"/>
    <w:multiLevelType w:val="hybridMultilevel"/>
    <w:tmpl w:val="3278A968"/>
    <w:lvl w:ilvl="0" w:tplc="46A20E48">
      <w:start w:val="1"/>
      <w:numFmt w:val="bullet"/>
      <w:lvlText w:val=""/>
      <w:lvlJc w:val="left"/>
      <w:pPr>
        <w:ind w:left="42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E0B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A09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28FF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0159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C43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AE7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8565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8BD2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16E1A"/>
    <w:multiLevelType w:val="hybridMultilevel"/>
    <w:tmpl w:val="6F64D11C"/>
    <w:lvl w:ilvl="0" w:tplc="08C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DD8"/>
    <w:multiLevelType w:val="hybridMultilevel"/>
    <w:tmpl w:val="F78439E4"/>
    <w:lvl w:ilvl="0" w:tplc="4A1441A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27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C9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E4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8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81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68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0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833F5C"/>
    <w:multiLevelType w:val="hybridMultilevel"/>
    <w:tmpl w:val="F6A812DA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557F8C"/>
    <w:multiLevelType w:val="hybridMultilevel"/>
    <w:tmpl w:val="E9003FB6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31"/>
    <w:rsid w:val="000E4B01"/>
    <w:rsid w:val="002A2797"/>
    <w:rsid w:val="00301375"/>
    <w:rsid w:val="0035665D"/>
    <w:rsid w:val="004F0CF7"/>
    <w:rsid w:val="00607E31"/>
    <w:rsid w:val="008D3A9D"/>
    <w:rsid w:val="00986E0A"/>
    <w:rsid w:val="00D321E0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6427"/>
  <w15:chartTrackingRefBased/>
  <w15:docId w15:val="{7C46BC6C-D265-2A45-B65F-8AC9EC75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07E31"/>
    <w:pPr>
      <w:keepNext/>
      <w:keepLines/>
      <w:numPr>
        <w:numId w:val="5"/>
      </w:numPr>
      <w:spacing w:line="259" w:lineRule="auto"/>
      <w:ind w:right="144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E31"/>
    <w:pPr>
      <w:spacing w:after="30" w:line="270" w:lineRule="auto"/>
      <w:ind w:left="720" w:firstLine="417"/>
      <w:contextualSpacing/>
      <w:jc w:val="both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4">
    <w:name w:val="Body Text"/>
    <w:basedOn w:val="a"/>
    <w:link w:val="a5"/>
    <w:rsid w:val="00607E31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607E31"/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607E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7E31"/>
  </w:style>
  <w:style w:type="character" w:customStyle="1" w:styleId="10">
    <w:name w:val="Заголовок 1 Знак"/>
    <w:basedOn w:val="a0"/>
    <w:link w:val="1"/>
    <w:uiPriority w:val="9"/>
    <w:rsid w:val="00607E31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table" w:styleId="a7">
    <w:name w:val="Table Grid"/>
    <w:basedOn w:val="a1"/>
    <w:uiPriority w:val="39"/>
    <w:rsid w:val="003566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Зам директора по УВР</cp:lastModifiedBy>
  <cp:revision>5</cp:revision>
  <dcterms:created xsi:type="dcterms:W3CDTF">2021-10-18T19:44:00Z</dcterms:created>
  <dcterms:modified xsi:type="dcterms:W3CDTF">2021-11-05T09:19:00Z</dcterms:modified>
</cp:coreProperties>
</file>